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25" w:rsidRPr="00F33925" w:rsidRDefault="00F33925" w:rsidP="00F339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92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84DF3" w:rsidRDefault="00F33925" w:rsidP="00E84D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DF3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E84DF3" w:rsidRPr="00E84DF3">
        <w:rPr>
          <w:rFonts w:ascii="Times New Roman" w:hAnsi="Times New Roman" w:cs="Times New Roman"/>
          <w:b/>
          <w:sz w:val="28"/>
          <w:szCs w:val="28"/>
        </w:rPr>
        <w:t>«Об утверждении Порядка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</w:t>
      </w:r>
    </w:p>
    <w:p w:rsidR="00E84DF3" w:rsidRPr="00E84DF3" w:rsidRDefault="00E84DF3" w:rsidP="00E84DF3">
      <w:pPr>
        <w:pStyle w:val="a3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F33925" w:rsidRPr="00F33925" w:rsidRDefault="00C3071C" w:rsidP="00F339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22 Федерального закона от 13 июля 2020 года № 189-ФЗ </w:t>
      </w:r>
      <w:r w:rsidRPr="00C3071C">
        <w:rPr>
          <w:rFonts w:ascii="Times New Roman" w:hAnsi="Times New Roman" w:cs="Times New Roman"/>
          <w:sz w:val="28"/>
          <w:szCs w:val="28"/>
        </w:rPr>
        <w:t>«О государственно</w:t>
      </w:r>
      <w:r>
        <w:rPr>
          <w:rFonts w:ascii="Times New Roman" w:hAnsi="Times New Roman" w:cs="Times New Roman"/>
          <w:sz w:val="28"/>
          <w:szCs w:val="28"/>
        </w:rPr>
        <w:t>м (муниципальном) социальном заказе на оказание государственной (муниципальной) услуг в социальной сфере</w:t>
      </w:r>
      <w:r w:rsidRPr="00C307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частью 2 статьи 78.4 Бюджетного кодекса Российской Федерации.</w:t>
      </w:r>
    </w:p>
    <w:p w:rsidR="00250993" w:rsidRDefault="00250993" w:rsidP="00250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25">
        <w:rPr>
          <w:rFonts w:ascii="Times New Roman" w:hAnsi="Times New Roman" w:cs="Times New Roman"/>
          <w:sz w:val="28"/>
          <w:szCs w:val="28"/>
        </w:rPr>
        <w:t>Представленный проект разрабатывается в целях</w:t>
      </w:r>
      <w:r>
        <w:rPr>
          <w:rFonts w:ascii="Times New Roman" w:hAnsi="Times New Roman" w:cs="Times New Roman"/>
          <w:sz w:val="28"/>
          <w:szCs w:val="28"/>
        </w:rPr>
        <w:t xml:space="preserve"> исполнения муниципального социального заказа на оказание муниципальной услуги в социальной сфере «Реализация дополнительных общеразвивающих программ</w:t>
      </w:r>
      <w:r w:rsidRPr="00F3392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сертификатом, утверждается Порядок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услуг. </w:t>
      </w:r>
    </w:p>
    <w:p w:rsidR="00250993" w:rsidRDefault="00250993" w:rsidP="00250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перечисляется в порядке финансового обеспечения затрат в сроки, установленные предусмотренным в составе расчета планом - графиком перечисления субсидии. </w:t>
      </w:r>
    </w:p>
    <w:p w:rsidR="00250993" w:rsidRPr="00F33925" w:rsidRDefault="00250993" w:rsidP="00250993">
      <w:pPr>
        <w:spacing w:after="0" w:line="240" w:lineRule="auto"/>
        <w:ind w:firstLine="709"/>
        <w:jc w:val="both"/>
      </w:pPr>
      <w:r w:rsidRPr="00F33925">
        <w:rPr>
          <w:rFonts w:ascii="Times New Roman" w:hAnsi="Times New Roman" w:cs="Times New Roman"/>
          <w:sz w:val="28"/>
          <w:szCs w:val="28"/>
        </w:rPr>
        <w:t>Социальные группы, заинтересованные в разработке данного проекта</w:t>
      </w:r>
      <w:r>
        <w:rPr>
          <w:rFonts w:ascii="Times New Roman" w:hAnsi="Times New Roman" w:cs="Times New Roman"/>
          <w:sz w:val="28"/>
          <w:szCs w:val="28"/>
        </w:rPr>
        <w:t>: юридические лица, индивидуальные предприниматели, ф</w:t>
      </w:r>
      <w:r w:rsidRPr="00F33925">
        <w:rPr>
          <w:rFonts w:ascii="Times New Roman" w:hAnsi="Times New Roman" w:cs="Times New Roman"/>
          <w:sz w:val="28"/>
          <w:szCs w:val="28"/>
        </w:rPr>
        <w:t>изические</w:t>
      </w:r>
      <w:r>
        <w:rPr>
          <w:rFonts w:ascii="Times New Roman" w:hAnsi="Times New Roman" w:cs="Times New Roman"/>
          <w:sz w:val="28"/>
          <w:szCs w:val="28"/>
        </w:rPr>
        <w:t xml:space="preserve"> лица</w:t>
      </w:r>
      <w:r w:rsidRPr="00F339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производители товаров, работ, услуг.</w:t>
      </w:r>
      <w:r w:rsidRPr="00F339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81F" w:rsidRDefault="0025281F" w:rsidP="00252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размещен на сайте администрации Красногвардейского района для оценки соответствия Проекта постановления требованиям антимонопольного законодательства.</w:t>
      </w:r>
    </w:p>
    <w:p w:rsidR="0025281F" w:rsidRPr="00F33925" w:rsidRDefault="0025281F" w:rsidP="00252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Замечаний и предложений не поступало.</w:t>
      </w:r>
    </w:p>
    <w:p w:rsidR="0025281F" w:rsidRPr="00F33925" w:rsidRDefault="0025281F" w:rsidP="00F208FA">
      <w:pPr>
        <w:spacing w:after="0" w:line="240" w:lineRule="auto"/>
        <w:ind w:firstLine="709"/>
        <w:jc w:val="both"/>
      </w:pPr>
    </w:p>
    <w:sectPr w:rsidR="0025281F" w:rsidRPr="00F33925" w:rsidSect="0027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E1815"/>
    <w:rsid w:val="00015579"/>
    <w:rsid w:val="00250993"/>
    <w:rsid w:val="0025281F"/>
    <w:rsid w:val="00274026"/>
    <w:rsid w:val="006E1815"/>
    <w:rsid w:val="00C3071C"/>
    <w:rsid w:val="00C8651C"/>
    <w:rsid w:val="00DA4845"/>
    <w:rsid w:val="00E84DF3"/>
    <w:rsid w:val="00F208FA"/>
    <w:rsid w:val="00F3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D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2023-03-03T07:59:00Z</dcterms:created>
  <dcterms:modified xsi:type="dcterms:W3CDTF">2023-09-19T08:50:00Z</dcterms:modified>
</cp:coreProperties>
</file>